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79BEF" w14:textId="18B3D075" w:rsidR="00537E08" w:rsidRDefault="00537E08" w:rsidP="00537E08">
      <w:pPr>
        <w:jc w:val="both"/>
        <w:rPr>
          <w:rFonts w:asciiTheme="majorHAnsi" w:hAnsiTheme="majorHAnsi" w:cstheme="majorHAnsi"/>
          <w:sz w:val="24"/>
          <w:szCs w:val="24"/>
          <w:highlight w:val="yellow"/>
        </w:rPr>
      </w:pPr>
    </w:p>
    <w:p w14:paraId="72091EDC" w14:textId="16900A86" w:rsidR="00537E08" w:rsidRPr="001308E4" w:rsidRDefault="00537E08" w:rsidP="00537E08">
      <w:pPr>
        <w:jc w:val="center"/>
        <w:rPr>
          <w:rFonts w:asciiTheme="majorHAnsi" w:hAnsiTheme="majorHAnsi" w:cstheme="majorHAnsi"/>
          <w:b/>
          <w:bCs/>
          <w:sz w:val="24"/>
          <w:szCs w:val="24"/>
        </w:rPr>
      </w:pPr>
      <w:r w:rsidRPr="001308E4">
        <w:rPr>
          <w:rFonts w:asciiTheme="majorHAnsi" w:hAnsiTheme="majorHAnsi" w:cstheme="majorHAnsi"/>
          <w:b/>
          <w:bCs/>
          <w:sz w:val="24"/>
          <w:szCs w:val="24"/>
        </w:rPr>
        <w:t>WIM WENDERS – MISTRZ KINA DROGI</w:t>
      </w:r>
    </w:p>
    <w:p w14:paraId="0B0A8B4F" w14:textId="77777777" w:rsidR="007A7CEA" w:rsidRDefault="00537E08" w:rsidP="00537E08">
      <w:pPr>
        <w:jc w:val="center"/>
        <w:rPr>
          <w:rFonts w:asciiTheme="majorHAnsi" w:hAnsiTheme="majorHAnsi" w:cstheme="majorHAnsi"/>
          <w:b/>
          <w:bCs/>
          <w:sz w:val="24"/>
          <w:szCs w:val="24"/>
        </w:rPr>
      </w:pPr>
      <w:r w:rsidRPr="00537E08">
        <w:rPr>
          <w:rFonts w:asciiTheme="majorHAnsi" w:hAnsiTheme="majorHAnsi" w:cstheme="majorHAnsi"/>
          <w:b/>
          <w:bCs/>
          <w:sz w:val="24"/>
          <w:szCs w:val="24"/>
        </w:rPr>
        <w:t>Przegląd filmów</w:t>
      </w:r>
      <w:r w:rsidR="007A7CEA">
        <w:rPr>
          <w:rFonts w:asciiTheme="majorHAnsi" w:hAnsiTheme="majorHAnsi" w:cstheme="majorHAnsi"/>
          <w:b/>
          <w:bCs/>
          <w:sz w:val="24"/>
          <w:szCs w:val="24"/>
        </w:rPr>
        <w:t xml:space="preserve"> tylko</w:t>
      </w:r>
      <w:r w:rsidRPr="00537E08">
        <w:rPr>
          <w:rFonts w:asciiTheme="majorHAnsi" w:hAnsiTheme="majorHAnsi" w:cstheme="majorHAnsi"/>
          <w:b/>
          <w:bCs/>
          <w:sz w:val="24"/>
          <w:szCs w:val="24"/>
        </w:rPr>
        <w:t xml:space="preserve"> w kinach studyjnych </w:t>
      </w:r>
    </w:p>
    <w:p w14:paraId="5A9AD5E1" w14:textId="238D9E9C" w:rsidR="00537E08" w:rsidRDefault="00537E08" w:rsidP="00537E08">
      <w:pPr>
        <w:jc w:val="center"/>
        <w:rPr>
          <w:rFonts w:asciiTheme="majorHAnsi" w:hAnsiTheme="majorHAnsi" w:cstheme="majorHAnsi"/>
          <w:b/>
          <w:bCs/>
          <w:sz w:val="24"/>
          <w:szCs w:val="24"/>
        </w:rPr>
      </w:pPr>
      <w:r w:rsidRPr="00537E08">
        <w:rPr>
          <w:rFonts w:asciiTheme="majorHAnsi" w:hAnsiTheme="majorHAnsi" w:cstheme="majorHAnsi"/>
          <w:b/>
          <w:bCs/>
          <w:sz w:val="24"/>
          <w:szCs w:val="24"/>
        </w:rPr>
        <w:t>15.11 – 15.12. 2023</w:t>
      </w:r>
    </w:p>
    <w:p w14:paraId="12577536" w14:textId="77777777" w:rsidR="00537E08" w:rsidRPr="00537E08" w:rsidRDefault="00537E08" w:rsidP="00537E08">
      <w:pPr>
        <w:jc w:val="center"/>
        <w:rPr>
          <w:rFonts w:asciiTheme="majorHAnsi" w:hAnsiTheme="majorHAnsi" w:cstheme="majorHAnsi"/>
          <w:b/>
          <w:bCs/>
          <w:sz w:val="24"/>
          <w:szCs w:val="24"/>
        </w:rPr>
      </w:pPr>
    </w:p>
    <w:p w14:paraId="41167FD8" w14:textId="3B561FA7" w:rsidR="006648A9" w:rsidRPr="00537E08" w:rsidRDefault="006648A9" w:rsidP="00537E08">
      <w:pPr>
        <w:jc w:val="both"/>
        <w:rPr>
          <w:rFonts w:asciiTheme="majorHAnsi" w:hAnsiTheme="majorHAnsi" w:cstheme="majorHAnsi"/>
          <w:sz w:val="24"/>
          <w:szCs w:val="24"/>
        </w:rPr>
      </w:pPr>
      <w:r w:rsidRPr="00537E08">
        <w:rPr>
          <w:rFonts w:asciiTheme="majorHAnsi" w:hAnsiTheme="majorHAnsi" w:cstheme="majorHAnsi"/>
          <w:b/>
          <w:bCs/>
          <w:sz w:val="24"/>
          <w:szCs w:val="24"/>
        </w:rPr>
        <w:t>ALICJA W MIASTACH</w:t>
      </w:r>
      <w:r w:rsidRPr="00537E08">
        <w:rPr>
          <w:rFonts w:asciiTheme="majorHAnsi" w:hAnsiTheme="majorHAnsi" w:cstheme="majorHAnsi"/>
          <w:sz w:val="24"/>
          <w:szCs w:val="24"/>
        </w:rPr>
        <w:t xml:space="preserve"> jest, formalnie rzecz biorąc, czwartym filmem Wendersa, ale reżyser często klasyfikuje go jako swój pierwszy, ponieważ odkrywa w nim film drogi jako gatunek.</w:t>
      </w:r>
    </w:p>
    <w:p w14:paraId="173347AE" w14:textId="77777777" w:rsidR="006648A9" w:rsidRPr="00537E08" w:rsidRDefault="006648A9" w:rsidP="00537E08">
      <w:pPr>
        <w:jc w:val="both"/>
        <w:rPr>
          <w:rFonts w:asciiTheme="majorHAnsi" w:hAnsiTheme="majorHAnsi" w:cstheme="majorHAnsi"/>
          <w:sz w:val="24"/>
          <w:szCs w:val="24"/>
        </w:rPr>
      </w:pPr>
      <w:r w:rsidRPr="00537E08">
        <w:rPr>
          <w:rFonts w:asciiTheme="majorHAnsi" w:hAnsiTheme="majorHAnsi" w:cstheme="majorHAnsi"/>
          <w:sz w:val="24"/>
          <w:szCs w:val="24"/>
        </w:rPr>
        <w:t xml:space="preserve">Jest to również pierwszy film Wendersa nakręcony częściowo w USA i pierwszy, w którym występuje jego „alter ego” </w:t>
      </w:r>
      <w:proofErr w:type="spellStart"/>
      <w:r w:rsidRPr="00537E08">
        <w:rPr>
          <w:rFonts w:asciiTheme="majorHAnsi" w:hAnsiTheme="majorHAnsi" w:cstheme="majorHAnsi"/>
          <w:sz w:val="24"/>
          <w:szCs w:val="24"/>
        </w:rPr>
        <w:t>Phillip</w:t>
      </w:r>
      <w:proofErr w:type="spellEnd"/>
      <w:r w:rsidRPr="00537E08">
        <w:rPr>
          <w:rFonts w:asciiTheme="majorHAnsi" w:hAnsiTheme="majorHAnsi" w:cstheme="majorHAnsi"/>
          <w:sz w:val="24"/>
          <w:szCs w:val="24"/>
        </w:rPr>
        <w:t xml:space="preserve"> Winter (</w:t>
      </w:r>
      <w:proofErr w:type="spellStart"/>
      <w:r w:rsidRPr="00537E08">
        <w:rPr>
          <w:rFonts w:asciiTheme="majorHAnsi" w:hAnsiTheme="majorHAnsi" w:cstheme="majorHAnsi"/>
          <w:sz w:val="24"/>
          <w:szCs w:val="24"/>
        </w:rPr>
        <w:t>Rüdiger</w:t>
      </w:r>
      <w:proofErr w:type="spellEnd"/>
      <w:r w:rsidRPr="00537E08">
        <w:rPr>
          <w:rFonts w:asciiTheme="majorHAnsi" w:hAnsiTheme="majorHAnsi" w:cstheme="majorHAnsi"/>
          <w:sz w:val="24"/>
          <w:szCs w:val="24"/>
        </w:rPr>
        <w:t xml:space="preserve"> Vogler). „Alicja w miastach” jest często porównywana do „Brzdąca” Charliego Chaplina. Film otrzymał Nagrodę Niemieckich Krytyków w 1974 roku.</w:t>
      </w:r>
    </w:p>
    <w:p w14:paraId="25519942" w14:textId="77777777" w:rsidR="006648A9" w:rsidRPr="00537E08" w:rsidRDefault="006648A9" w:rsidP="00537E08">
      <w:pPr>
        <w:jc w:val="both"/>
        <w:rPr>
          <w:rFonts w:asciiTheme="majorHAnsi" w:hAnsiTheme="majorHAnsi" w:cstheme="majorHAnsi"/>
          <w:sz w:val="24"/>
          <w:szCs w:val="24"/>
        </w:rPr>
      </w:pPr>
      <w:r w:rsidRPr="00537E08">
        <w:rPr>
          <w:rFonts w:asciiTheme="majorHAnsi" w:hAnsiTheme="majorHAnsi" w:cstheme="majorHAnsi"/>
          <w:sz w:val="24"/>
          <w:szCs w:val="24"/>
        </w:rPr>
        <w:t xml:space="preserve">Dziennikarz </w:t>
      </w:r>
      <w:proofErr w:type="spellStart"/>
      <w:r w:rsidRPr="00537E08">
        <w:rPr>
          <w:rFonts w:asciiTheme="majorHAnsi" w:hAnsiTheme="majorHAnsi" w:cstheme="majorHAnsi"/>
          <w:sz w:val="24"/>
          <w:szCs w:val="24"/>
        </w:rPr>
        <w:t>Phillip</w:t>
      </w:r>
      <w:proofErr w:type="spellEnd"/>
      <w:r w:rsidRPr="00537E08">
        <w:rPr>
          <w:rFonts w:asciiTheme="majorHAnsi" w:hAnsiTheme="majorHAnsi" w:cstheme="majorHAnsi"/>
          <w:sz w:val="24"/>
          <w:szCs w:val="24"/>
        </w:rPr>
        <w:t xml:space="preserve"> Winter chce napisać artykuł o Ameryce, ale poza zrobieniem serii polaroidów nic innego mu się nie udaje. Rozczarowany rozpoczyna podróż powrotną do Niemiec. Niechętnie zgadza się wziąć małą Alice pod swoją opiekę, ponieważ jej matka, którą spotyka w Nowym Jorku dzień przed wyjazdem, odmawia zajęcia się dziewczynką. W Amsterdamie matka nie pojawia się zgodnie z umową, więc Winter i Alice wyruszają na poszukiwanie babci Alice w Zagłębiu Ruhry. Podczas wspólnych poszukiwań ich początkowa wzajemna niechęć stopniowo przeradza się w sympatię.</w:t>
      </w:r>
    </w:p>
    <w:p w14:paraId="08607B53" w14:textId="77777777" w:rsidR="006648A9" w:rsidRPr="00537E08" w:rsidRDefault="006648A9" w:rsidP="00537E08">
      <w:pPr>
        <w:jc w:val="both"/>
        <w:rPr>
          <w:rFonts w:asciiTheme="majorHAnsi" w:hAnsiTheme="majorHAnsi" w:cstheme="majorHAnsi"/>
          <w:sz w:val="24"/>
          <w:szCs w:val="24"/>
        </w:rPr>
      </w:pPr>
    </w:p>
    <w:p w14:paraId="7867CEF4" w14:textId="77777777" w:rsidR="006648A9" w:rsidRPr="00537E08" w:rsidRDefault="006648A9" w:rsidP="00537E08">
      <w:pPr>
        <w:jc w:val="both"/>
        <w:rPr>
          <w:rFonts w:asciiTheme="majorHAnsi" w:hAnsiTheme="majorHAnsi" w:cstheme="majorHAnsi"/>
          <w:sz w:val="24"/>
          <w:szCs w:val="24"/>
        </w:rPr>
      </w:pPr>
      <w:r w:rsidRPr="00537E08">
        <w:rPr>
          <w:rFonts w:asciiTheme="majorHAnsi" w:hAnsiTheme="majorHAnsi" w:cstheme="majorHAnsi"/>
          <w:b/>
          <w:bCs/>
          <w:sz w:val="24"/>
          <w:szCs w:val="24"/>
        </w:rPr>
        <w:t>AMERYKAŃSKI PRZYJACIEL</w:t>
      </w:r>
      <w:r w:rsidRPr="00537E08">
        <w:rPr>
          <w:rFonts w:asciiTheme="majorHAnsi" w:hAnsiTheme="majorHAnsi" w:cstheme="majorHAnsi"/>
          <w:sz w:val="24"/>
          <w:szCs w:val="24"/>
        </w:rPr>
        <w:t xml:space="preserve"> prezentowany był w konkursie głównym w Cannes, zdobył Nagrodę Niemieckich Krytyków i Złotą Niemiecką Nagrodę Filmową w 1977 roku i jest dziś uważany za dzieło wybitne. Inspiracją dla filmu była powieść „Gra </w:t>
      </w:r>
      <w:proofErr w:type="spellStart"/>
      <w:r w:rsidRPr="00537E08">
        <w:rPr>
          <w:rFonts w:asciiTheme="majorHAnsi" w:hAnsiTheme="majorHAnsi" w:cstheme="majorHAnsi"/>
          <w:sz w:val="24"/>
          <w:szCs w:val="24"/>
        </w:rPr>
        <w:t>Ripleya</w:t>
      </w:r>
      <w:proofErr w:type="spellEnd"/>
      <w:r w:rsidRPr="00537E08">
        <w:rPr>
          <w:rFonts w:asciiTheme="majorHAnsi" w:hAnsiTheme="majorHAnsi" w:cstheme="majorHAnsi"/>
          <w:sz w:val="24"/>
          <w:szCs w:val="24"/>
        </w:rPr>
        <w:t xml:space="preserve">” </w:t>
      </w:r>
      <w:proofErr w:type="spellStart"/>
      <w:r w:rsidRPr="00537E08">
        <w:rPr>
          <w:rFonts w:asciiTheme="majorHAnsi" w:hAnsiTheme="majorHAnsi" w:cstheme="majorHAnsi"/>
          <w:sz w:val="24"/>
          <w:szCs w:val="24"/>
        </w:rPr>
        <w:t>Patricii</w:t>
      </w:r>
      <w:proofErr w:type="spellEnd"/>
      <w:r w:rsidRPr="00537E08">
        <w:rPr>
          <w:rFonts w:asciiTheme="majorHAnsi" w:hAnsiTheme="majorHAnsi" w:cstheme="majorHAnsi"/>
          <w:sz w:val="24"/>
          <w:szCs w:val="24"/>
        </w:rPr>
        <w:t xml:space="preserve"> </w:t>
      </w:r>
      <w:proofErr w:type="spellStart"/>
      <w:r w:rsidRPr="00537E08">
        <w:rPr>
          <w:rFonts w:asciiTheme="majorHAnsi" w:hAnsiTheme="majorHAnsi" w:cstheme="majorHAnsi"/>
          <w:sz w:val="24"/>
          <w:szCs w:val="24"/>
        </w:rPr>
        <w:t>Highsmith</w:t>
      </w:r>
      <w:proofErr w:type="spellEnd"/>
      <w:r w:rsidRPr="00537E08">
        <w:rPr>
          <w:rFonts w:asciiTheme="majorHAnsi" w:hAnsiTheme="majorHAnsi" w:cstheme="majorHAnsi"/>
          <w:sz w:val="24"/>
          <w:szCs w:val="24"/>
        </w:rPr>
        <w:t>.</w:t>
      </w:r>
    </w:p>
    <w:p w14:paraId="417B627F" w14:textId="77777777" w:rsidR="006648A9" w:rsidRPr="00537E08" w:rsidRDefault="006648A9" w:rsidP="00537E08">
      <w:pPr>
        <w:jc w:val="both"/>
        <w:rPr>
          <w:rFonts w:asciiTheme="majorHAnsi" w:hAnsiTheme="majorHAnsi" w:cstheme="majorHAnsi"/>
          <w:sz w:val="24"/>
          <w:szCs w:val="24"/>
        </w:rPr>
      </w:pPr>
      <w:r w:rsidRPr="00537E08">
        <w:rPr>
          <w:rFonts w:asciiTheme="majorHAnsi" w:hAnsiTheme="majorHAnsi" w:cstheme="majorHAnsi"/>
          <w:sz w:val="24"/>
          <w:szCs w:val="24"/>
        </w:rPr>
        <w:t xml:space="preserve">Jonathan Zimmermann (Bruno </w:t>
      </w:r>
      <w:proofErr w:type="spellStart"/>
      <w:r w:rsidRPr="00537E08">
        <w:rPr>
          <w:rFonts w:asciiTheme="majorHAnsi" w:hAnsiTheme="majorHAnsi" w:cstheme="majorHAnsi"/>
          <w:sz w:val="24"/>
          <w:szCs w:val="24"/>
        </w:rPr>
        <w:t>Ganz</w:t>
      </w:r>
      <w:proofErr w:type="spellEnd"/>
      <w:r w:rsidRPr="00537E08">
        <w:rPr>
          <w:rFonts w:asciiTheme="majorHAnsi" w:hAnsiTheme="majorHAnsi" w:cstheme="majorHAnsi"/>
          <w:sz w:val="24"/>
          <w:szCs w:val="24"/>
        </w:rPr>
        <w:t xml:space="preserve">) wierzy, że wkrótce umrze na białaczkę. Pozbawiony skrupułów Amerykanin Tom </w:t>
      </w:r>
      <w:proofErr w:type="spellStart"/>
      <w:r w:rsidRPr="00537E08">
        <w:rPr>
          <w:rFonts w:asciiTheme="majorHAnsi" w:hAnsiTheme="majorHAnsi" w:cstheme="majorHAnsi"/>
          <w:sz w:val="24"/>
          <w:szCs w:val="24"/>
        </w:rPr>
        <w:t>Ripley</w:t>
      </w:r>
      <w:proofErr w:type="spellEnd"/>
      <w:r w:rsidRPr="00537E08">
        <w:rPr>
          <w:rFonts w:asciiTheme="majorHAnsi" w:hAnsiTheme="majorHAnsi" w:cstheme="majorHAnsi"/>
          <w:sz w:val="24"/>
          <w:szCs w:val="24"/>
        </w:rPr>
        <w:t xml:space="preserve"> (</w:t>
      </w:r>
      <w:proofErr w:type="spellStart"/>
      <w:r w:rsidRPr="00537E08">
        <w:rPr>
          <w:rFonts w:asciiTheme="majorHAnsi" w:hAnsiTheme="majorHAnsi" w:cstheme="majorHAnsi"/>
          <w:sz w:val="24"/>
          <w:szCs w:val="24"/>
        </w:rPr>
        <w:t>Dennis</w:t>
      </w:r>
      <w:proofErr w:type="spellEnd"/>
      <w:r w:rsidRPr="00537E08">
        <w:rPr>
          <w:rFonts w:asciiTheme="majorHAnsi" w:hAnsiTheme="majorHAnsi" w:cstheme="majorHAnsi"/>
          <w:sz w:val="24"/>
          <w:szCs w:val="24"/>
        </w:rPr>
        <w:t xml:space="preserve"> Hopper) dowiaduje się o tym i wykorzystuje chorobę Zimmermanna do własnych celów. Przedstawia Jonathana oszustowi </w:t>
      </w:r>
      <w:proofErr w:type="spellStart"/>
      <w:r w:rsidRPr="00537E08">
        <w:rPr>
          <w:rFonts w:asciiTheme="majorHAnsi" w:hAnsiTheme="majorHAnsi" w:cstheme="majorHAnsi"/>
          <w:sz w:val="24"/>
          <w:szCs w:val="24"/>
        </w:rPr>
        <w:t>Minotowi</w:t>
      </w:r>
      <w:proofErr w:type="spellEnd"/>
      <w:r w:rsidRPr="00537E08">
        <w:rPr>
          <w:rFonts w:asciiTheme="majorHAnsi" w:hAnsiTheme="majorHAnsi" w:cstheme="majorHAnsi"/>
          <w:sz w:val="24"/>
          <w:szCs w:val="24"/>
        </w:rPr>
        <w:t xml:space="preserve">, który proponuje śmiertelnie choremu mężczyźnie, by został zawodowym seryjnym mordercą. W zamian ma otrzymać rozsądne wynagrodzenie, które zapewni jego żonie i dzieciom finansową przyszłość. Co ma do stracenia, skoro i tak umrze? Między dwoma skrajnie różnymi mężczyznami rodzi się przyjaźń, a </w:t>
      </w:r>
      <w:proofErr w:type="spellStart"/>
      <w:r w:rsidRPr="00537E08">
        <w:rPr>
          <w:rFonts w:asciiTheme="majorHAnsi" w:hAnsiTheme="majorHAnsi" w:cstheme="majorHAnsi"/>
          <w:sz w:val="24"/>
          <w:szCs w:val="24"/>
        </w:rPr>
        <w:t>Ripley</w:t>
      </w:r>
      <w:proofErr w:type="spellEnd"/>
      <w:r w:rsidRPr="00537E08">
        <w:rPr>
          <w:rFonts w:asciiTheme="majorHAnsi" w:hAnsiTheme="majorHAnsi" w:cstheme="majorHAnsi"/>
          <w:sz w:val="24"/>
          <w:szCs w:val="24"/>
        </w:rPr>
        <w:t xml:space="preserve"> ostatecznie  interweniuje, gdy Zimmermann nie jest już zdolny do popełnienia kolejnego morderstwa.</w:t>
      </w:r>
    </w:p>
    <w:p w14:paraId="2A94063E" w14:textId="77777777" w:rsidR="006648A9" w:rsidRPr="00537E08" w:rsidRDefault="006648A9" w:rsidP="00537E08">
      <w:pPr>
        <w:jc w:val="both"/>
        <w:rPr>
          <w:rFonts w:asciiTheme="majorHAnsi" w:hAnsiTheme="majorHAnsi" w:cstheme="majorHAnsi"/>
          <w:sz w:val="24"/>
          <w:szCs w:val="24"/>
        </w:rPr>
      </w:pPr>
    </w:p>
    <w:p w14:paraId="074849B1" w14:textId="77777777" w:rsidR="006648A9" w:rsidRPr="00537E08" w:rsidRDefault="006648A9" w:rsidP="00537E08">
      <w:pPr>
        <w:jc w:val="both"/>
        <w:rPr>
          <w:rFonts w:asciiTheme="majorHAnsi" w:hAnsiTheme="majorHAnsi" w:cstheme="majorHAnsi"/>
          <w:color w:val="C00000"/>
          <w:sz w:val="24"/>
          <w:szCs w:val="24"/>
        </w:rPr>
      </w:pPr>
      <w:r w:rsidRPr="00537E08">
        <w:rPr>
          <w:rFonts w:asciiTheme="majorHAnsi" w:hAnsiTheme="majorHAnsi" w:cstheme="majorHAnsi"/>
          <w:b/>
          <w:bCs/>
          <w:sz w:val="24"/>
          <w:szCs w:val="24"/>
        </w:rPr>
        <w:t>PARYŻ, TEKSAS</w:t>
      </w:r>
      <w:r w:rsidRPr="00537E08">
        <w:rPr>
          <w:rFonts w:asciiTheme="majorHAnsi" w:hAnsiTheme="majorHAnsi" w:cstheme="majorHAnsi"/>
          <w:sz w:val="24"/>
          <w:szCs w:val="24"/>
        </w:rPr>
        <w:t xml:space="preserve"> jest uważany za najbardziej znany i odnoszący największe sukcesy na świecie film Wendersa. Doceniony przez krytyków, był nominowany do Złotego Globu, zdobył wiele głównych międzynarodowych nagród, w tym Złotą Palmę w Cannes w roku 1984.</w:t>
      </w:r>
    </w:p>
    <w:p w14:paraId="7B3FAF0A" w14:textId="77777777" w:rsidR="006648A9" w:rsidRPr="00537E08" w:rsidRDefault="006648A9" w:rsidP="00537E08">
      <w:pPr>
        <w:jc w:val="both"/>
        <w:rPr>
          <w:rFonts w:asciiTheme="majorHAnsi" w:hAnsiTheme="majorHAnsi" w:cstheme="majorHAnsi"/>
          <w:sz w:val="24"/>
          <w:szCs w:val="24"/>
        </w:rPr>
      </w:pPr>
      <w:r w:rsidRPr="00537E08">
        <w:rPr>
          <w:rFonts w:asciiTheme="majorHAnsi" w:hAnsiTheme="majorHAnsi" w:cstheme="majorHAnsi"/>
          <w:sz w:val="24"/>
          <w:szCs w:val="24"/>
        </w:rPr>
        <w:t xml:space="preserve">Ten niezwykły film drogi, oparty na scenariuszu laureata Nagrody Pulitzera Sama Sheparda, opowiada historię </w:t>
      </w:r>
      <w:proofErr w:type="spellStart"/>
      <w:r w:rsidRPr="00537E08">
        <w:rPr>
          <w:rFonts w:asciiTheme="majorHAnsi" w:hAnsiTheme="majorHAnsi" w:cstheme="majorHAnsi"/>
          <w:sz w:val="24"/>
          <w:szCs w:val="24"/>
        </w:rPr>
        <w:t>Travisa</w:t>
      </w:r>
      <w:proofErr w:type="spellEnd"/>
      <w:r w:rsidRPr="00537E08">
        <w:rPr>
          <w:rFonts w:asciiTheme="majorHAnsi" w:hAnsiTheme="majorHAnsi" w:cstheme="majorHAnsi"/>
          <w:sz w:val="24"/>
          <w:szCs w:val="24"/>
        </w:rPr>
        <w:t xml:space="preserve"> (Harry Dean </w:t>
      </w:r>
      <w:proofErr w:type="spellStart"/>
      <w:r w:rsidRPr="00537E08">
        <w:rPr>
          <w:rFonts w:asciiTheme="majorHAnsi" w:hAnsiTheme="majorHAnsi" w:cstheme="majorHAnsi"/>
          <w:sz w:val="24"/>
          <w:szCs w:val="24"/>
        </w:rPr>
        <w:t>Stanton</w:t>
      </w:r>
      <w:proofErr w:type="spellEnd"/>
      <w:r w:rsidRPr="00537E08">
        <w:rPr>
          <w:rFonts w:asciiTheme="majorHAnsi" w:hAnsiTheme="majorHAnsi" w:cstheme="majorHAnsi"/>
          <w:sz w:val="24"/>
          <w:szCs w:val="24"/>
        </w:rPr>
        <w:t xml:space="preserve">), mężczyzny, który pewnego dnia w upale wędruje z Meksyku do Teksasu. </w:t>
      </w:r>
      <w:proofErr w:type="spellStart"/>
      <w:r w:rsidRPr="00537E08">
        <w:rPr>
          <w:rFonts w:asciiTheme="majorHAnsi" w:hAnsiTheme="majorHAnsi" w:cstheme="majorHAnsi"/>
          <w:sz w:val="24"/>
          <w:szCs w:val="24"/>
        </w:rPr>
        <w:t>Travis</w:t>
      </w:r>
      <w:proofErr w:type="spellEnd"/>
      <w:r w:rsidRPr="00537E08">
        <w:rPr>
          <w:rFonts w:asciiTheme="majorHAnsi" w:hAnsiTheme="majorHAnsi" w:cstheme="majorHAnsi"/>
          <w:sz w:val="24"/>
          <w:szCs w:val="24"/>
        </w:rPr>
        <w:t xml:space="preserve"> nie mówi ani słowa. Wydaje się też, że stracił większość </w:t>
      </w:r>
      <w:r w:rsidRPr="00537E08">
        <w:rPr>
          <w:rFonts w:asciiTheme="majorHAnsi" w:hAnsiTheme="majorHAnsi" w:cstheme="majorHAnsi"/>
          <w:sz w:val="24"/>
          <w:szCs w:val="24"/>
        </w:rPr>
        <w:lastRenderedPageBreak/>
        <w:t xml:space="preserve">wspomnień. Kieruje nim jednak pragnienie odnalezienia swojej rodziny –młodej żony </w:t>
      </w:r>
      <w:proofErr w:type="spellStart"/>
      <w:r w:rsidRPr="00537E08">
        <w:rPr>
          <w:rFonts w:asciiTheme="majorHAnsi" w:hAnsiTheme="majorHAnsi" w:cstheme="majorHAnsi"/>
          <w:sz w:val="24"/>
          <w:szCs w:val="24"/>
        </w:rPr>
        <w:t>Jane</w:t>
      </w:r>
      <w:proofErr w:type="spellEnd"/>
      <w:r w:rsidRPr="00537E08">
        <w:rPr>
          <w:rFonts w:asciiTheme="majorHAnsi" w:hAnsiTheme="majorHAnsi" w:cstheme="majorHAnsi"/>
          <w:sz w:val="24"/>
          <w:szCs w:val="24"/>
        </w:rPr>
        <w:t xml:space="preserve"> (Nastassja </w:t>
      </w:r>
      <w:proofErr w:type="spellStart"/>
      <w:r w:rsidRPr="00537E08">
        <w:rPr>
          <w:rFonts w:asciiTheme="majorHAnsi" w:hAnsiTheme="majorHAnsi" w:cstheme="majorHAnsi"/>
          <w:sz w:val="24"/>
          <w:szCs w:val="24"/>
        </w:rPr>
        <w:t>Kinski</w:t>
      </w:r>
      <w:proofErr w:type="spellEnd"/>
      <w:r w:rsidRPr="00537E08">
        <w:rPr>
          <w:rFonts w:asciiTheme="majorHAnsi" w:hAnsiTheme="majorHAnsi" w:cstheme="majorHAnsi"/>
          <w:sz w:val="24"/>
          <w:szCs w:val="24"/>
        </w:rPr>
        <w:t xml:space="preserve">), którą prawdopodobnie naraził na śmiertelne niebezpieczeństwo swoją chorobliwą zazdrością, i jego 7-letniego syna Huntera. Przez cztery lata </w:t>
      </w:r>
      <w:proofErr w:type="spellStart"/>
      <w:r w:rsidRPr="00537E08">
        <w:rPr>
          <w:rFonts w:asciiTheme="majorHAnsi" w:hAnsiTheme="majorHAnsi" w:cstheme="majorHAnsi"/>
          <w:sz w:val="24"/>
          <w:szCs w:val="24"/>
        </w:rPr>
        <w:t>Travis</w:t>
      </w:r>
      <w:proofErr w:type="spellEnd"/>
      <w:r w:rsidRPr="00537E08">
        <w:rPr>
          <w:rFonts w:asciiTheme="majorHAnsi" w:hAnsiTheme="majorHAnsi" w:cstheme="majorHAnsi"/>
          <w:sz w:val="24"/>
          <w:szCs w:val="24"/>
        </w:rPr>
        <w:t xml:space="preserve"> był uznawany za zmarłego. Jego brat Walt przylatuje do Teksasu z Los Angeles, aby odnaleźć zaginionego brata. Walt wraz z żoną Ann zostali rodzicami zastępczymi Huntera. Bardzo trudno jest im teraz zrezygnować z tych ról, zwłaszcza gdy dowiadują się, że </w:t>
      </w:r>
      <w:proofErr w:type="spellStart"/>
      <w:r w:rsidRPr="00537E08">
        <w:rPr>
          <w:rFonts w:asciiTheme="majorHAnsi" w:hAnsiTheme="majorHAnsi" w:cstheme="majorHAnsi"/>
          <w:sz w:val="24"/>
          <w:szCs w:val="24"/>
        </w:rPr>
        <w:t>Travis</w:t>
      </w:r>
      <w:proofErr w:type="spellEnd"/>
      <w:r w:rsidRPr="00537E08">
        <w:rPr>
          <w:rFonts w:asciiTheme="majorHAnsi" w:hAnsiTheme="majorHAnsi" w:cstheme="majorHAnsi"/>
          <w:sz w:val="24"/>
          <w:szCs w:val="24"/>
        </w:rPr>
        <w:t xml:space="preserve"> chce wraz z synem wyruszyć na poszukiwanie </w:t>
      </w:r>
      <w:proofErr w:type="spellStart"/>
      <w:r w:rsidRPr="00537E08">
        <w:rPr>
          <w:rFonts w:asciiTheme="majorHAnsi" w:hAnsiTheme="majorHAnsi" w:cstheme="majorHAnsi"/>
          <w:sz w:val="24"/>
          <w:szCs w:val="24"/>
        </w:rPr>
        <w:t>Jane</w:t>
      </w:r>
      <w:proofErr w:type="spellEnd"/>
      <w:r w:rsidRPr="00537E08">
        <w:rPr>
          <w:rFonts w:asciiTheme="majorHAnsi" w:hAnsiTheme="majorHAnsi" w:cstheme="majorHAnsi"/>
          <w:sz w:val="24"/>
          <w:szCs w:val="24"/>
        </w:rPr>
        <w:t>. Nie wiedzą o niej nic, poza tym, że prawdopodobnie mieszka w Houston...</w:t>
      </w:r>
    </w:p>
    <w:p w14:paraId="552B051F" w14:textId="77777777" w:rsidR="006648A9" w:rsidRPr="00537E08" w:rsidRDefault="006648A9" w:rsidP="00537E08">
      <w:pPr>
        <w:jc w:val="both"/>
        <w:rPr>
          <w:rFonts w:asciiTheme="majorHAnsi" w:hAnsiTheme="majorHAnsi" w:cstheme="majorHAnsi"/>
          <w:sz w:val="24"/>
          <w:szCs w:val="24"/>
        </w:rPr>
      </w:pPr>
      <w:r w:rsidRPr="00537E08">
        <w:rPr>
          <w:rFonts w:asciiTheme="majorHAnsi" w:hAnsiTheme="majorHAnsi" w:cstheme="majorHAnsi"/>
          <w:sz w:val="24"/>
          <w:szCs w:val="24"/>
        </w:rPr>
        <w:t xml:space="preserve">Oprócz imponujących kreacji aktorskich Harry'ego Deana </w:t>
      </w:r>
      <w:proofErr w:type="spellStart"/>
      <w:r w:rsidRPr="00537E08">
        <w:rPr>
          <w:rFonts w:asciiTheme="majorHAnsi" w:hAnsiTheme="majorHAnsi" w:cstheme="majorHAnsi"/>
          <w:sz w:val="24"/>
          <w:szCs w:val="24"/>
        </w:rPr>
        <w:t>Stantona</w:t>
      </w:r>
      <w:proofErr w:type="spellEnd"/>
      <w:r w:rsidRPr="00537E08">
        <w:rPr>
          <w:rFonts w:asciiTheme="majorHAnsi" w:hAnsiTheme="majorHAnsi" w:cstheme="majorHAnsi"/>
          <w:sz w:val="24"/>
          <w:szCs w:val="24"/>
        </w:rPr>
        <w:t xml:space="preserve"> jako </w:t>
      </w:r>
      <w:proofErr w:type="spellStart"/>
      <w:r w:rsidRPr="00537E08">
        <w:rPr>
          <w:rFonts w:asciiTheme="majorHAnsi" w:hAnsiTheme="majorHAnsi" w:cstheme="majorHAnsi"/>
          <w:sz w:val="24"/>
          <w:szCs w:val="24"/>
        </w:rPr>
        <w:t>Travisa</w:t>
      </w:r>
      <w:proofErr w:type="spellEnd"/>
      <w:r w:rsidRPr="00537E08">
        <w:rPr>
          <w:rFonts w:asciiTheme="majorHAnsi" w:hAnsiTheme="majorHAnsi" w:cstheme="majorHAnsi"/>
          <w:sz w:val="24"/>
          <w:szCs w:val="24"/>
        </w:rPr>
        <w:t xml:space="preserve"> i Nastassji </w:t>
      </w:r>
      <w:proofErr w:type="spellStart"/>
      <w:r w:rsidRPr="00537E08">
        <w:rPr>
          <w:rFonts w:asciiTheme="majorHAnsi" w:hAnsiTheme="majorHAnsi" w:cstheme="majorHAnsi"/>
          <w:sz w:val="24"/>
          <w:szCs w:val="24"/>
        </w:rPr>
        <w:t>Kinski</w:t>
      </w:r>
      <w:proofErr w:type="spellEnd"/>
      <w:r w:rsidRPr="00537E08">
        <w:rPr>
          <w:rFonts w:asciiTheme="majorHAnsi" w:hAnsiTheme="majorHAnsi" w:cstheme="majorHAnsi"/>
          <w:sz w:val="24"/>
          <w:szCs w:val="24"/>
        </w:rPr>
        <w:t xml:space="preserve"> jako </w:t>
      </w:r>
      <w:proofErr w:type="spellStart"/>
      <w:r w:rsidRPr="00537E08">
        <w:rPr>
          <w:rFonts w:asciiTheme="majorHAnsi" w:hAnsiTheme="majorHAnsi" w:cstheme="majorHAnsi"/>
          <w:sz w:val="24"/>
          <w:szCs w:val="24"/>
        </w:rPr>
        <w:t>Jane</w:t>
      </w:r>
      <w:proofErr w:type="spellEnd"/>
      <w:r w:rsidRPr="00537E08">
        <w:rPr>
          <w:rFonts w:asciiTheme="majorHAnsi" w:hAnsiTheme="majorHAnsi" w:cstheme="majorHAnsi"/>
          <w:sz w:val="24"/>
          <w:szCs w:val="24"/>
        </w:rPr>
        <w:t xml:space="preserve">,  „Paryż, Teksas” stał się również filmem kultowym ze względu na wyjątkową ścieżkę dźwiękową autorstwa </w:t>
      </w:r>
      <w:proofErr w:type="spellStart"/>
      <w:r w:rsidRPr="00537E08">
        <w:rPr>
          <w:rFonts w:asciiTheme="majorHAnsi" w:hAnsiTheme="majorHAnsi" w:cstheme="majorHAnsi"/>
          <w:sz w:val="24"/>
          <w:szCs w:val="24"/>
        </w:rPr>
        <w:t>Ry</w:t>
      </w:r>
      <w:proofErr w:type="spellEnd"/>
      <w:r w:rsidRPr="00537E08">
        <w:rPr>
          <w:rFonts w:asciiTheme="majorHAnsi" w:hAnsiTheme="majorHAnsi" w:cstheme="majorHAnsi"/>
          <w:sz w:val="24"/>
          <w:szCs w:val="24"/>
        </w:rPr>
        <w:t xml:space="preserve"> </w:t>
      </w:r>
      <w:proofErr w:type="spellStart"/>
      <w:r w:rsidRPr="00537E08">
        <w:rPr>
          <w:rFonts w:asciiTheme="majorHAnsi" w:hAnsiTheme="majorHAnsi" w:cstheme="majorHAnsi"/>
          <w:sz w:val="24"/>
          <w:szCs w:val="24"/>
        </w:rPr>
        <w:t>Coodera</w:t>
      </w:r>
      <w:proofErr w:type="spellEnd"/>
      <w:r w:rsidRPr="00537E08">
        <w:rPr>
          <w:rFonts w:asciiTheme="majorHAnsi" w:hAnsiTheme="majorHAnsi" w:cstheme="majorHAnsi"/>
          <w:sz w:val="24"/>
          <w:szCs w:val="24"/>
        </w:rPr>
        <w:t>.</w:t>
      </w:r>
    </w:p>
    <w:p w14:paraId="7FB0B4F1" w14:textId="77777777" w:rsidR="006648A9" w:rsidRPr="00537E08" w:rsidRDefault="006648A9" w:rsidP="00537E08">
      <w:pPr>
        <w:jc w:val="both"/>
        <w:rPr>
          <w:rFonts w:asciiTheme="majorHAnsi" w:hAnsiTheme="majorHAnsi" w:cstheme="majorHAnsi"/>
          <w:sz w:val="24"/>
          <w:szCs w:val="24"/>
        </w:rPr>
      </w:pPr>
      <w:r w:rsidRPr="00537E08">
        <w:rPr>
          <w:rFonts w:asciiTheme="majorHAnsi" w:hAnsiTheme="majorHAnsi" w:cstheme="majorHAnsi"/>
          <w:b/>
          <w:bCs/>
          <w:sz w:val="24"/>
          <w:szCs w:val="24"/>
        </w:rPr>
        <w:t>NIEBO NAD BERLINEM</w:t>
      </w:r>
      <w:r w:rsidRPr="00537E08">
        <w:rPr>
          <w:rFonts w:asciiTheme="majorHAnsi" w:hAnsiTheme="majorHAnsi" w:cstheme="majorHAnsi"/>
          <w:sz w:val="24"/>
          <w:szCs w:val="24"/>
        </w:rPr>
        <w:t xml:space="preserve"> nagrodzony został m.in. Złotą Palmą w Cannes (Najlepszy reżyser) i zdobył dwie Europejskie Nagrody Filmowe (Najlepszy reżyser, najlepszy aktor drugoplanowy).</w:t>
      </w:r>
    </w:p>
    <w:p w14:paraId="391A82F4" w14:textId="1D552650" w:rsidR="006648A9" w:rsidRPr="00537E08" w:rsidRDefault="006648A9" w:rsidP="00537E08">
      <w:pPr>
        <w:jc w:val="both"/>
        <w:rPr>
          <w:rFonts w:asciiTheme="majorHAnsi" w:hAnsiTheme="majorHAnsi" w:cstheme="majorHAnsi"/>
          <w:sz w:val="24"/>
          <w:szCs w:val="24"/>
        </w:rPr>
      </w:pPr>
      <w:r w:rsidRPr="00537E08">
        <w:rPr>
          <w:rFonts w:asciiTheme="majorHAnsi" w:hAnsiTheme="majorHAnsi" w:cstheme="majorHAnsi"/>
          <w:sz w:val="24"/>
          <w:szCs w:val="24"/>
        </w:rPr>
        <w:t xml:space="preserve">„Niebo nad Berlinem” jest swoistym „powrotem do domu” Wendersa i pierwszym niemieckim filmem po ośmiu latach spędzonych w Ameryce. Jego głównymi bohaterami są aniołowie stróże, przyjazne niewidzialne istoty w prochowcach, które słuchają myśli śmiertelników i próbują ich pocieszyć. Jeden z nich, </w:t>
      </w:r>
      <w:proofErr w:type="spellStart"/>
      <w:r w:rsidRPr="00537E08">
        <w:rPr>
          <w:rFonts w:asciiTheme="majorHAnsi" w:hAnsiTheme="majorHAnsi" w:cstheme="majorHAnsi"/>
          <w:sz w:val="24"/>
          <w:szCs w:val="24"/>
        </w:rPr>
        <w:t>Damiel</w:t>
      </w:r>
      <w:proofErr w:type="spellEnd"/>
      <w:r w:rsidRPr="00537E08">
        <w:rPr>
          <w:rFonts w:asciiTheme="majorHAnsi" w:hAnsiTheme="majorHAnsi" w:cstheme="majorHAnsi"/>
          <w:sz w:val="24"/>
          <w:szCs w:val="24"/>
        </w:rPr>
        <w:t xml:space="preserve"> (Bruno </w:t>
      </w:r>
      <w:proofErr w:type="spellStart"/>
      <w:r w:rsidRPr="00537E08">
        <w:rPr>
          <w:rFonts w:asciiTheme="majorHAnsi" w:hAnsiTheme="majorHAnsi" w:cstheme="majorHAnsi"/>
          <w:sz w:val="24"/>
          <w:szCs w:val="24"/>
        </w:rPr>
        <w:t>Ganz</w:t>
      </w:r>
      <w:proofErr w:type="spellEnd"/>
      <w:r w:rsidRPr="00537E08">
        <w:rPr>
          <w:rFonts w:asciiTheme="majorHAnsi" w:hAnsiTheme="majorHAnsi" w:cstheme="majorHAnsi"/>
          <w:sz w:val="24"/>
          <w:szCs w:val="24"/>
        </w:rPr>
        <w:t>), pragnie stać się człowiekiem po tym, jak zakochuje się w pięknej artystce trapezowej Marion (</w:t>
      </w:r>
      <w:proofErr w:type="spellStart"/>
      <w:r w:rsidRPr="00537E08">
        <w:rPr>
          <w:rFonts w:asciiTheme="majorHAnsi" w:hAnsiTheme="majorHAnsi" w:cstheme="majorHAnsi"/>
          <w:sz w:val="24"/>
          <w:szCs w:val="24"/>
        </w:rPr>
        <w:t>Solveig</w:t>
      </w:r>
      <w:proofErr w:type="spellEnd"/>
      <w:r w:rsidRPr="00537E08">
        <w:rPr>
          <w:rFonts w:asciiTheme="majorHAnsi" w:hAnsiTheme="majorHAnsi" w:cstheme="majorHAnsi"/>
          <w:sz w:val="24"/>
          <w:szCs w:val="24"/>
        </w:rPr>
        <w:t xml:space="preserve"> </w:t>
      </w:r>
      <w:proofErr w:type="spellStart"/>
      <w:r w:rsidRPr="00537E08">
        <w:rPr>
          <w:rFonts w:asciiTheme="majorHAnsi" w:hAnsiTheme="majorHAnsi" w:cstheme="majorHAnsi"/>
          <w:sz w:val="24"/>
          <w:szCs w:val="24"/>
        </w:rPr>
        <w:t>Dommartin</w:t>
      </w:r>
      <w:proofErr w:type="spellEnd"/>
      <w:r w:rsidRPr="00537E08">
        <w:rPr>
          <w:rFonts w:asciiTheme="majorHAnsi" w:hAnsiTheme="majorHAnsi" w:cstheme="majorHAnsi"/>
          <w:sz w:val="24"/>
          <w:szCs w:val="24"/>
        </w:rPr>
        <w:t xml:space="preserve">). Peter </w:t>
      </w:r>
      <w:proofErr w:type="spellStart"/>
      <w:r w:rsidRPr="00537E08">
        <w:rPr>
          <w:rFonts w:asciiTheme="majorHAnsi" w:hAnsiTheme="majorHAnsi" w:cstheme="majorHAnsi"/>
          <w:sz w:val="24"/>
          <w:szCs w:val="24"/>
        </w:rPr>
        <w:t>Falk</w:t>
      </w:r>
      <w:proofErr w:type="spellEnd"/>
      <w:r w:rsidRPr="00537E08">
        <w:rPr>
          <w:rFonts w:asciiTheme="majorHAnsi" w:hAnsiTheme="majorHAnsi" w:cstheme="majorHAnsi"/>
          <w:sz w:val="24"/>
          <w:szCs w:val="24"/>
        </w:rPr>
        <w:t>, który gra samego siebie, pomaga mu przekroczyć tę granicę, wprowadzając go w tajniki drobnych przyjemności życia...</w:t>
      </w:r>
    </w:p>
    <w:p w14:paraId="491E98CA" w14:textId="77777777" w:rsidR="006648A9" w:rsidRPr="00537E08" w:rsidRDefault="006648A9" w:rsidP="00537E08">
      <w:pPr>
        <w:jc w:val="both"/>
        <w:rPr>
          <w:rFonts w:asciiTheme="majorHAnsi" w:hAnsiTheme="majorHAnsi" w:cstheme="majorHAnsi"/>
          <w:sz w:val="24"/>
          <w:szCs w:val="24"/>
        </w:rPr>
      </w:pPr>
      <w:r w:rsidRPr="00537E08">
        <w:rPr>
          <w:rFonts w:asciiTheme="majorHAnsi" w:hAnsiTheme="majorHAnsi" w:cstheme="majorHAnsi"/>
          <w:sz w:val="24"/>
          <w:szCs w:val="24"/>
        </w:rPr>
        <w:t xml:space="preserve">Film stał się kultowy na całym świecie i w 1998 roku doczekał się </w:t>
      </w:r>
      <w:proofErr w:type="spellStart"/>
      <w:r w:rsidRPr="00537E08">
        <w:rPr>
          <w:rFonts w:asciiTheme="majorHAnsi" w:hAnsiTheme="majorHAnsi" w:cstheme="majorHAnsi"/>
          <w:sz w:val="24"/>
          <w:szCs w:val="24"/>
        </w:rPr>
        <w:t>remake'u</w:t>
      </w:r>
      <w:proofErr w:type="spellEnd"/>
      <w:r w:rsidRPr="00537E08">
        <w:rPr>
          <w:rFonts w:asciiTheme="majorHAnsi" w:hAnsiTheme="majorHAnsi" w:cstheme="majorHAnsi"/>
          <w:sz w:val="24"/>
          <w:szCs w:val="24"/>
        </w:rPr>
        <w:t xml:space="preserve"> pod tytułem „Miasto Aniołów” z Nicolasem </w:t>
      </w:r>
      <w:proofErr w:type="spellStart"/>
      <w:r w:rsidRPr="00537E08">
        <w:rPr>
          <w:rFonts w:asciiTheme="majorHAnsi" w:hAnsiTheme="majorHAnsi" w:cstheme="majorHAnsi"/>
          <w:sz w:val="24"/>
          <w:szCs w:val="24"/>
        </w:rPr>
        <w:t>Cage’em</w:t>
      </w:r>
      <w:proofErr w:type="spellEnd"/>
      <w:r w:rsidRPr="00537E08">
        <w:rPr>
          <w:rFonts w:asciiTheme="majorHAnsi" w:hAnsiTheme="majorHAnsi" w:cstheme="majorHAnsi"/>
          <w:sz w:val="24"/>
          <w:szCs w:val="24"/>
        </w:rPr>
        <w:t xml:space="preserve"> i </w:t>
      </w:r>
      <w:proofErr w:type="spellStart"/>
      <w:r w:rsidRPr="00537E08">
        <w:rPr>
          <w:rFonts w:asciiTheme="majorHAnsi" w:hAnsiTheme="majorHAnsi" w:cstheme="majorHAnsi"/>
          <w:sz w:val="24"/>
          <w:szCs w:val="24"/>
        </w:rPr>
        <w:t>Meg</w:t>
      </w:r>
      <w:proofErr w:type="spellEnd"/>
      <w:r w:rsidRPr="00537E08">
        <w:rPr>
          <w:rFonts w:asciiTheme="majorHAnsi" w:hAnsiTheme="majorHAnsi" w:cstheme="majorHAnsi"/>
          <w:sz w:val="24"/>
          <w:szCs w:val="24"/>
        </w:rPr>
        <w:t xml:space="preserve"> Ryan w rolach głównych.</w:t>
      </w:r>
    </w:p>
    <w:p w14:paraId="26162587" w14:textId="77777777" w:rsidR="00DB1875" w:rsidRPr="00537E08" w:rsidRDefault="00DB1875" w:rsidP="00537E08">
      <w:pPr>
        <w:jc w:val="both"/>
        <w:rPr>
          <w:rFonts w:asciiTheme="majorHAnsi" w:hAnsiTheme="majorHAnsi" w:cstheme="majorHAnsi"/>
          <w:sz w:val="24"/>
          <w:szCs w:val="24"/>
        </w:rPr>
      </w:pPr>
    </w:p>
    <w:p w14:paraId="222A9980" w14:textId="77777777" w:rsidR="00DB1875" w:rsidRPr="00537E08" w:rsidRDefault="00DB1875" w:rsidP="00537E08">
      <w:pPr>
        <w:jc w:val="both"/>
        <w:rPr>
          <w:rFonts w:asciiTheme="majorHAnsi" w:hAnsiTheme="majorHAnsi" w:cstheme="majorHAnsi"/>
          <w:b/>
          <w:bCs/>
          <w:sz w:val="24"/>
          <w:szCs w:val="24"/>
        </w:rPr>
      </w:pPr>
      <w:r w:rsidRPr="00537E08">
        <w:rPr>
          <w:rFonts w:asciiTheme="majorHAnsi" w:hAnsiTheme="majorHAnsi" w:cstheme="majorHAnsi"/>
          <w:b/>
          <w:bCs/>
          <w:sz w:val="24"/>
          <w:szCs w:val="24"/>
        </w:rPr>
        <w:t>BUENA VISTA SOCIAL CLUB</w:t>
      </w:r>
    </w:p>
    <w:p w14:paraId="574F7CE5" w14:textId="1D208C86" w:rsidR="00DB1875" w:rsidRPr="00537E08" w:rsidRDefault="00DB1875" w:rsidP="00537E08">
      <w:pPr>
        <w:jc w:val="both"/>
        <w:rPr>
          <w:rFonts w:asciiTheme="majorHAnsi" w:hAnsiTheme="majorHAnsi" w:cstheme="majorHAnsi"/>
          <w:sz w:val="24"/>
          <w:szCs w:val="24"/>
        </w:rPr>
      </w:pPr>
      <w:proofErr w:type="spellStart"/>
      <w:r w:rsidRPr="00537E08">
        <w:rPr>
          <w:rFonts w:asciiTheme="majorHAnsi" w:hAnsiTheme="majorHAnsi" w:cstheme="majorHAnsi"/>
          <w:sz w:val="24"/>
          <w:szCs w:val="24"/>
        </w:rPr>
        <w:t>Wim</w:t>
      </w:r>
      <w:proofErr w:type="spellEnd"/>
      <w:r w:rsidRPr="00537E08">
        <w:rPr>
          <w:rFonts w:asciiTheme="majorHAnsi" w:hAnsiTheme="majorHAnsi" w:cstheme="majorHAnsi"/>
          <w:sz w:val="24"/>
          <w:szCs w:val="24"/>
        </w:rPr>
        <w:t xml:space="preserve"> Wenders towarzyszył w podróży do Hawany swojemu wieloletniemu przyjacielowi </w:t>
      </w:r>
      <w:proofErr w:type="spellStart"/>
      <w:r w:rsidRPr="00537E08">
        <w:rPr>
          <w:rFonts w:asciiTheme="majorHAnsi" w:hAnsiTheme="majorHAnsi" w:cstheme="majorHAnsi"/>
          <w:sz w:val="24"/>
          <w:szCs w:val="24"/>
        </w:rPr>
        <w:t>Ry</w:t>
      </w:r>
      <w:proofErr w:type="spellEnd"/>
      <w:r w:rsidRPr="00537E08">
        <w:rPr>
          <w:rFonts w:asciiTheme="majorHAnsi" w:hAnsiTheme="majorHAnsi" w:cstheme="majorHAnsi"/>
          <w:sz w:val="24"/>
          <w:szCs w:val="24"/>
        </w:rPr>
        <w:t xml:space="preserve"> </w:t>
      </w:r>
      <w:proofErr w:type="spellStart"/>
      <w:r w:rsidRPr="00537E08">
        <w:rPr>
          <w:rFonts w:asciiTheme="majorHAnsi" w:hAnsiTheme="majorHAnsi" w:cstheme="majorHAnsi"/>
          <w:sz w:val="24"/>
          <w:szCs w:val="24"/>
        </w:rPr>
        <w:t>Cooderowi</w:t>
      </w:r>
      <w:proofErr w:type="spellEnd"/>
      <w:r w:rsidRPr="00537E08">
        <w:rPr>
          <w:rFonts w:asciiTheme="majorHAnsi" w:hAnsiTheme="majorHAnsi" w:cstheme="majorHAnsi"/>
          <w:sz w:val="24"/>
          <w:szCs w:val="24"/>
        </w:rPr>
        <w:t>, który napisał już wcześniej muzykę do jego filmó</w:t>
      </w:r>
      <w:r w:rsidR="00537E08">
        <w:rPr>
          <w:rFonts w:asciiTheme="majorHAnsi" w:hAnsiTheme="majorHAnsi" w:cstheme="majorHAnsi"/>
          <w:sz w:val="24"/>
          <w:szCs w:val="24"/>
        </w:rPr>
        <w:t xml:space="preserve">w </w:t>
      </w:r>
      <w:r w:rsidRPr="00537E08">
        <w:rPr>
          <w:rFonts w:asciiTheme="majorHAnsi" w:hAnsiTheme="majorHAnsi" w:cstheme="majorHAnsi"/>
          <w:sz w:val="24"/>
          <w:szCs w:val="24"/>
        </w:rPr>
        <w:t xml:space="preserve">„Paryż, Teksas” i „Koniec przemocy”. Reżyser zanurzył się w świecie kubańskiej muzyki: przez kilka miesięcy towarzyszył zespołowi  </w:t>
      </w:r>
      <w:proofErr w:type="spellStart"/>
      <w:r w:rsidRPr="00537E08">
        <w:rPr>
          <w:rFonts w:asciiTheme="majorHAnsi" w:hAnsiTheme="majorHAnsi" w:cstheme="majorHAnsi"/>
          <w:sz w:val="24"/>
          <w:szCs w:val="24"/>
        </w:rPr>
        <w:t>Buena</w:t>
      </w:r>
      <w:proofErr w:type="spellEnd"/>
      <w:r w:rsidRPr="00537E08">
        <w:rPr>
          <w:rFonts w:asciiTheme="majorHAnsi" w:hAnsiTheme="majorHAnsi" w:cstheme="majorHAnsi"/>
          <w:sz w:val="24"/>
          <w:szCs w:val="24"/>
        </w:rPr>
        <w:t xml:space="preserve"> Vista </w:t>
      </w:r>
      <w:proofErr w:type="spellStart"/>
      <w:r w:rsidRPr="00537E08">
        <w:rPr>
          <w:rFonts w:asciiTheme="majorHAnsi" w:hAnsiTheme="majorHAnsi" w:cstheme="majorHAnsi"/>
          <w:sz w:val="24"/>
          <w:szCs w:val="24"/>
        </w:rPr>
        <w:t>Social</w:t>
      </w:r>
      <w:proofErr w:type="spellEnd"/>
      <w:r w:rsidRPr="00537E08">
        <w:rPr>
          <w:rFonts w:asciiTheme="majorHAnsi" w:hAnsiTheme="majorHAnsi" w:cstheme="majorHAnsi"/>
          <w:sz w:val="24"/>
          <w:szCs w:val="24"/>
        </w:rPr>
        <w:t xml:space="preserve"> Club, najpierw w ich domu w Hawanie, następnie kilka tygodni później, w kwietniu 1998 roku, w Amsterdamie na pierwszym publicznym występie grupy, a jeszcze później, w lipcu 1998 roku, na triumfalnym koncercie w </w:t>
      </w:r>
      <w:proofErr w:type="spellStart"/>
      <w:r w:rsidRPr="00537E08">
        <w:rPr>
          <w:rFonts w:asciiTheme="majorHAnsi" w:hAnsiTheme="majorHAnsi" w:cstheme="majorHAnsi"/>
          <w:sz w:val="24"/>
          <w:szCs w:val="24"/>
        </w:rPr>
        <w:t>Carnegie</w:t>
      </w:r>
      <w:proofErr w:type="spellEnd"/>
      <w:r w:rsidRPr="00537E08">
        <w:rPr>
          <w:rFonts w:asciiTheme="majorHAnsi" w:hAnsiTheme="majorHAnsi" w:cstheme="majorHAnsi"/>
          <w:sz w:val="24"/>
          <w:szCs w:val="24"/>
        </w:rPr>
        <w:t xml:space="preserve"> Hall w Nowym Jorku.</w:t>
      </w:r>
    </w:p>
    <w:p w14:paraId="1F773C47" w14:textId="04BBBE76" w:rsidR="00DB1875" w:rsidRPr="00537E08" w:rsidRDefault="00DB1875" w:rsidP="00537E08">
      <w:pPr>
        <w:jc w:val="both"/>
        <w:rPr>
          <w:rFonts w:asciiTheme="majorHAnsi" w:hAnsiTheme="majorHAnsi" w:cstheme="majorHAnsi"/>
          <w:sz w:val="24"/>
          <w:szCs w:val="24"/>
        </w:rPr>
      </w:pPr>
      <w:r w:rsidRPr="00537E08">
        <w:rPr>
          <w:rFonts w:asciiTheme="majorHAnsi" w:hAnsiTheme="majorHAnsi" w:cstheme="majorHAnsi"/>
          <w:sz w:val="24"/>
          <w:szCs w:val="24"/>
        </w:rPr>
        <w:t>W ten sposób podążał za niemłodymi już bohaterami tradycyjnej kubańskiej muzyki na ich drodze od całkowitego zapomnienia do światowej sławy, co stało się w ciągu zaledwie kilku miesięcy. „Myślałem, że kręcę film dokumentalny – powiedział –</w:t>
      </w:r>
      <w:r w:rsidR="00537E08">
        <w:rPr>
          <w:rFonts w:asciiTheme="majorHAnsi" w:hAnsiTheme="majorHAnsi" w:cstheme="majorHAnsi"/>
          <w:sz w:val="24"/>
          <w:szCs w:val="24"/>
        </w:rPr>
        <w:t xml:space="preserve"> </w:t>
      </w:r>
      <w:r w:rsidRPr="00537E08">
        <w:rPr>
          <w:rFonts w:asciiTheme="majorHAnsi" w:hAnsiTheme="majorHAnsi" w:cstheme="majorHAnsi"/>
          <w:sz w:val="24"/>
          <w:szCs w:val="24"/>
        </w:rPr>
        <w:t>a tymczasem byliśmy świadkami bajki, której nikt nie mógł sobie wymarzyć”.</w:t>
      </w:r>
    </w:p>
    <w:p w14:paraId="3C503687" w14:textId="77777777" w:rsidR="00DB1875" w:rsidRPr="00537E08" w:rsidRDefault="00DB1875" w:rsidP="00537E08">
      <w:pPr>
        <w:jc w:val="both"/>
        <w:rPr>
          <w:rFonts w:asciiTheme="majorHAnsi" w:hAnsiTheme="majorHAnsi" w:cstheme="majorHAnsi"/>
          <w:sz w:val="24"/>
          <w:szCs w:val="24"/>
        </w:rPr>
      </w:pPr>
      <w:r w:rsidRPr="00537E08">
        <w:rPr>
          <w:rFonts w:asciiTheme="majorHAnsi" w:hAnsiTheme="majorHAnsi" w:cstheme="majorHAnsi"/>
          <w:sz w:val="24"/>
          <w:szCs w:val="24"/>
        </w:rPr>
        <w:t>Dokument muzyczny stał się kinową sensacją i odniósł światowy sukces. Oprócz nominacji do Oscara dla najlepszego filmu dokumentalnego „</w:t>
      </w:r>
      <w:proofErr w:type="spellStart"/>
      <w:r w:rsidRPr="00537E08">
        <w:rPr>
          <w:rFonts w:asciiTheme="majorHAnsi" w:hAnsiTheme="majorHAnsi" w:cstheme="majorHAnsi"/>
          <w:sz w:val="24"/>
          <w:szCs w:val="24"/>
        </w:rPr>
        <w:t>Buena</w:t>
      </w:r>
      <w:proofErr w:type="spellEnd"/>
      <w:r w:rsidRPr="00537E08">
        <w:rPr>
          <w:rFonts w:asciiTheme="majorHAnsi" w:hAnsiTheme="majorHAnsi" w:cstheme="majorHAnsi"/>
          <w:sz w:val="24"/>
          <w:szCs w:val="24"/>
        </w:rPr>
        <w:t xml:space="preserve"> Vista </w:t>
      </w:r>
      <w:proofErr w:type="spellStart"/>
      <w:r w:rsidRPr="00537E08">
        <w:rPr>
          <w:rFonts w:asciiTheme="majorHAnsi" w:hAnsiTheme="majorHAnsi" w:cstheme="majorHAnsi"/>
          <w:sz w:val="24"/>
          <w:szCs w:val="24"/>
        </w:rPr>
        <w:t>Social</w:t>
      </w:r>
      <w:proofErr w:type="spellEnd"/>
      <w:r w:rsidRPr="00537E08">
        <w:rPr>
          <w:rFonts w:asciiTheme="majorHAnsi" w:hAnsiTheme="majorHAnsi" w:cstheme="majorHAnsi"/>
          <w:sz w:val="24"/>
          <w:szCs w:val="24"/>
        </w:rPr>
        <w:t xml:space="preserve"> Club” otrzymał m.in. Europejską Nagrodę Filmową, Złotą Niemiecką Nagrodę Filmową, Złotą Kamerę, Brazylijską Wielką Nagrodę Filmową.</w:t>
      </w:r>
    </w:p>
    <w:p w14:paraId="37E5430C" w14:textId="77777777" w:rsidR="00DB1875" w:rsidRPr="00537E08" w:rsidRDefault="00DB1875" w:rsidP="00537E08">
      <w:pPr>
        <w:jc w:val="both"/>
        <w:rPr>
          <w:rFonts w:asciiTheme="majorHAnsi" w:hAnsiTheme="majorHAnsi" w:cstheme="majorHAnsi"/>
          <w:sz w:val="24"/>
          <w:szCs w:val="24"/>
        </w:rPr>
      </w:pPr>
    </w:p>
    <w:p w14:paraId="38741BC9" w14:textId="77777777" w:rsidR="001308E4" w:rsidRPr="008977A2" w:rsidRDefault="001308E4" w:rsidP="001308E4">
      <w:pPr>
        <w:jc w:val="center"/>
        <w:rPr>
          <w:rFonts w:asciiTheme="majorHAnsi" w:hAnsiTheme="majorHAnsi" w:cstheme="majorHAnsi"/>
        </w:rPr>
      </w:pPr>
      <w:r w:rsidRPr="008977A2">
        <w:rPr>
          <w:rFonts w:asciiTheme="majorHAnsi" w:hAnsiTheme="majorHAnsi" w:cstheme="majorHAnsi"/>
        </w:rPr>
        <w:lastRenderedPageBreak/>
        <w:t>„</w:t>
      </w:r>
      <w:proofErr w:type="spellStart"/>
      <w:r w:rsidRPr="008977A2">
        <w:rPr>
          <w:rFonts w:asciiTheme="majorHAnsi" w:hAnsiTheme="majorHAnsi" w:cstheme="majorHAnsi"/>
          <w:b/>
          <w:bCs/>
        </w:rPr>
        <w:t>Wim</w:t>
      </w:r>
      <w:proofErr w:type="spellEnd"/>
      <w:r w:rsidRPr="008977A2">
        <w:rPr>
          <w:rFonts w:asciiTheme="majorHAnsi" w:hAnsiTheme="majorHAnsi" w:cstheme="majorHAnsi"/>
          <w:b/>
          <w:bCs/>
        </w:rPr>
        <w:t xml:space="preserve"> Wenders – mistrz kina drogi”</w:t>
      </w:r>
    </w:p>
    <w:p w14:paraId="595AD113" w14:textId="77777777" w:rsidR="001308E4" w:rsidRDefault="001308E4" w:rsidP="001308E4">
      <w:pPr>
        <w:jc w:val="center"/>
        <w:rPr>
          <w:rFonts w:asciiTheme="majorHAnsi" w:hAnsiTheme="majorHAnsi" w:cstheme="majorHAnsi"/>
          <w:i/>
          <w:iCs/>
        </w:rPr>
      </w:pPr>
      <w:r w:rsidRPr="00FC533B">
        <w:rPr>
          <w:rFonts w:asciiTheme="majorHAnsi" w:hAnsiTheme="majorHAnsi" w:cstheme="majorHAnsi"/>
          <w:i/>
          <w:iCs/>
        </w:rPr>
        <w:t>Przegląd filmowy tylko w kinach studyjnych</w:t>
      </w:r>
    </w:p>
    <w:p w14:paraId="0C13A4B1" w14:textId="77777777" w:rsidR="001308E4" w:rsidRPr="00FC533B" w:rsidRDefault="001308E4" w:rsidP="001308E4">
      <w:pPr>
        <w:jc w:val="center"/>
        <w:rPr>
          <w:rFonts w:asciiTheme="majorHAnsi" w:hAnsiTheme="majorHAnsi" w:cstheme="majorHAnsi"/>
          <w:i/>
          <w:iCs/>
        </w:rPr>
      </w:pPr>
      <w:r>
        <w:rPr>
          <w:rFonts w:asciiTheme="majorHAnsi" w:hAnsiTheme="majorHAnsi" w:cstheme="majorHAnsi"/>
          <w:i/>
          <w:iCs/>
        </w:rPr>
        <w:t>15 listopada – 15 grudnia 2023 r.</w:t>
      </w:r>
    </w:p>
    <w:p w14:paraId="68A1C528" w14:textId="77777777" w:rsidR="001308E4" w:rsidRPr="00FC533B" w:rsidRDefault="001308E4" w:rsidP="001308E4">
      <w:pPr>
        <w:jc w:val="center"/>
        <w:rPr>
          <w:rFonts w:asciiTheme="majorHAnsi" w:hAnsiTheme="majorHAnsi" w:cstheme="majorHAnsi"/>
        </w:rPr>
      </w:pPr>
      <w:r w:rsidRPr="00FC533B">
        <w:rPr>
          <w:rFonts w:asciiTheme="majorHAnsi" w:hAnsiTheme="majorHAnsi" w:cstheme="majorHAnsi"/>
        </w:rPr>
        <w:t>Organizacja: Stowarzyszenie Kin Studyjnych</w:t>
      </w:r>
      <w:r>
        <w:rPr>
          <w:rFonts w:asciiTheme="majorHAnsi" w:hAnsiTheme="majorHAnsi" w:cstheme="majorHAnsi"/>
        </w:rPr>
        <w:t xml:space="preserve"> i Goethe-</w:t>
      </w:r>
      <w:proofErr w:type="spellStart"/>
      <w:r>
        <w:rPr>
          <w:rFonts w:asciiTheme="majorHAnsi" w:hAnsiTheme="majorHAnsi" w:cstheme="majorHAnsi"/>
        </w:rPr>
        <w:t>Institut</w:t>
      </w:r>
      <w:proofErr w:type="spellEnd"/>
      <w:r>
        <w:rPr>
          <w:rFonts w:asciiTheme="majorHAnsi" w:hAnsiTheme="majorHAnsi" w:cstheme="majorHAnsi"/>
        </w:rPr>
        <w:t xml:space="preserve"> w Warszawie i Goethe-</w:t>
      </w:r>
      <w:proofErr w:type="spellStart"/>
      <w:r>
        <w:rPr>
          <w:rFonts w:asciiTheme="majorHAnsi" w:hAnsiTheme="majorHAnsi" w:cstheme="majorHAnsi"/>
        </w:rPr>
        <w:t>Institut</w:t>
      </w:r>
      <w:proofErr w:type="spellEnd"/>
      <w:r>
        <w:rPr>
          <w:rFonts w:asciiTheme="majorHAnsi" w:hAnsiTheme="majorHAnsi" w:cstheme="majorHAnsi"/>
        </w:rPr>
        <w:t xml:space="preserve"> w Krakowie</w:t>
      </w:r>
    </w:p>
    <w:p w14:paraId="21158BD7" w14:textId="77777777" w:rsidR="001308E4" w:rsidRDefault="001308E4" w:rsidP="001308E4">
      <w:pPr>
        <w:jc w:val="center"/>
        <w:rPr>
          <w:rFonts w:asciiTheme="majorHAnsi" w:hAnsiTheme="majorHAnsi" w:cstheme="majorHAnsi"/>
        </w:rPr>
      </w:pPr>
      <w:r w:rsidRPr="00FC533B">
        <w:rPr>
          <w:rFonts w:asciiTheme="majorHAnsi" w:hAnsiTheme="majorHAnsi" w:cstheme="majorHAnsi"/>
        </w:rPr>
        <w:t>Projekt współfinansowany przez Fundację Współpracy Polsko-Niemieckiej.</w:t>
      </w:r>
    </w:p>
    <w:p w14:paraId="52A277B1" w14:textId="77777777" w:rsidR="001308E4" w:rsidRPr="00537E08" w:rsidRDefault="001308E4" w:rsidP="001308E4">
      <w:pPr>
        <w:jc w:val="center"/>
        <w:rPr>
          <w:rFonts w:asciiTheme="majorHAnsi" w:hAnsiTheme="majorHAnsi" w:cstheme="majorHAnsi"/>
          <w:sz w:val="24"/>
          <w:szCs w:val="24"/>
        </w:rPr>
      </w:pPr>
      <w:r>
        <w:rPr>
          <w:rFonts w:asciiTheme="majorHAnsi" w:hAnsiTheme="majorHAnsi" w:cstheme="majorHAnsi"/>
        </w:rPr>
        <w:t xml:space="preserve">Patroni medialni: Pełna Sala &amp; </w:t>
      </w:r>
      <w:proofErr w:type="spellStart"/>
      <w:r>
        <w:rPr>
          <w:rFonts w:asciiTheme="majorHAnsi" w:hAnsiTheme="majorHAnsi" w:cstheme="majorHAnsi"/>
        </w:rPr>
        <w:t>Filmawka</w:t>
      </w:r>
      <w:proofErr w:type="spellEnd"/>
    </w:p>
    <w:p w14:paraId="35D86888" w14:textId="77777777" w:rsidR="006648A9" w:rsidRPr="00537E08" w:rsidRDefault="006648A9" w:rsidP="00537E08">
      <w:pPr>
        <w:jc w:val="both"/>
        <w:rPr>
          <w:rFonts w:asciiTheme="majorHAnsi" w:hAnsiTheme="majorHAnsi" w:cstheme="majorHAnsi"/>
          <w:sz w:val="24"/>
          <w:szCs w:val="24"/>
        </w:rPr>
      </w:pPr>
    </w:p>
    <w:p w14:paraId="6C3E6A4A" w14:textId="77777777" w:rsidR="006648A9" w:rsidRPr="00537E08" w:rsidRDefault="006648A9" w:rsidP="00537E08">
      <w:pPr>
        <w:jc w:val="both"/>
        <w:rPr>
          <w:rFonts w:asciiTheme="majorHAnsi" w:hAnsiTheme="majorHAnsi" w:cstheme="majorHAnsi"/>
          <w:sz w:val="24"/>
          <w:szCs w:val="24"/>
        </w:rPr>
      </w:pPr>
    </w:p>
    <w:sectPr w:rsidR="006648A9" w:rsidRPr="00537E0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2D43D" w14:textId="77777777" w:rsidR="00F03A58" w:rsidRDefault="00F03A58" w:rsidP="00537E08">
      <w:pPr>
        <w:spacing w:after="0" w:line="240" w:lineRule="auto"/>
      </w:pPr>
      <w:r>
        <w:separator/>
      </w:r>
    </w:p>
  </w:endnote>
  <w:endnote w:type="continuationSeparator" w:id="0">
    <w:p w14:paraId="48C823EE" w14:textId="77777777" w:rsidR="00F03A58" w:rsidRDefault="00F03A58" w:rsidP="00537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943684"/>
      <w:docPartObj>
        <w:docPartGallery w:val="Page Numbers (Bottom of Page)"/>
        <w:docPartUnique/>
      </w:docPartObj>
    </w:sdtPr>
    <w:sdtContent>
      <w:p w14:paraId="26B60489" w14:textId="2B682047" w:rsidR="00537E08" w:rsidRDefault="00537E08">
        <w:pPr>
          <w:pStyle w:val="Stopka"/>
          <w:jc w:val="center"/>
        </w:pPr>
        <w:r>
          <w:fldChar w:fldCharType="begin"/>
        </w:r>
        <w:r>
          <w:instrText>PAGE   \* MERGEFORMAT</w:instrText>
        </w:r>
        <w:r>
          <w:fldChar w:fldCharType="separate"/>
        </w:r>
        <w:r>
          <w:t>2</w:t>
        </w:r>
        <w:r>
          <w:fldChar w:fldCharType="end"/>
        </w:r>
      </w:p>
    </w:sdtContent>
  </w:sdt>
  <w:p w14:paraId="6D8EFC15" w14:textId="77777777" w:rsidR="00537E08" w:rsidRDefault="00537E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3B8E6" w14:textId="77777777" w:rsidR="00F03A58" w:rsidRDefault="00F03A58" w:rsidP="00537E08">
      <w:pPr>
        <w:spacing w:after="0" w:line="240" w:lineRule="auto"/>
      </w:pPr>
      <w:r>
        <w:separator/>
      </w:r>
    </w:p>
  </w:footnote>
  <w:footnote w:type="continuationSeparator" w:id="0">
    <w:p w14:paraId="1368BDA3" w14:textId="77777777" w:rsidR="00F03A58" w:rsidRDefault="00F03A58" w:rsidP="00537E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D9"/>
    <w:rsid w:val="0004082C"/>
    <w:rsid w:val="001308E4"/>
    <w:rsid w:val="002370F6"/>
    <w:rsid w:val="00506127"/>
    <w:rsid w:val="00520C90"/>
    <w:rsid w:val="00537E08"/>
    <w:rsid w:val="006648A9"/>
    <w:rsid w:val="006E2769"/>
    <w:rsid w:val="007A7CEA"/>
    <w:rsid w:val="00841F68"/>
    <w:rsid w:val="00946BD9"/>
    <w:rsid w:val="00B95F9F"/>
    <w:rsid w:val="00DB1875"/>
    <w:rsid w:val="00E31E3F"/>
    <w:rsid w:val="00F03A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14C3"/>
  <w15:chartTrackingRefBased/>
  <w15:docId w15:val="{13BC22A8-B89A-4F42-BECC-890AFFD0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48A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946BD9"/>
    <w:rPr>
      <w:sz w:val="16"/>
      <w:szCs w:val="16"/>
    </w:rPr>
  </w:style>
  <w:style w:type="paragraph" w:styleId="Tekstkomentarza">
    <w:name w:val="annotation text"/>
    <w:basedOn w:val="Normalny"/>
    <w:link w:val="TekstkomentarzaZnak"/>
    <w:uiPriority w:val="99"/>
    <w:semiHidden/>
    <w:unhideWhenUsed/>
    <w:rsid w:val="00946BD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46BD9"/>
    <w:rPr>
      <w:sz w:val="20"/>
      <w:szCs w:val="20"/>
    </w:rPr>
  </w:style>
  <w:style w:type="paragraph" w:styleId="Nagwek">
    <w:name w:val="header"/>
    <w:basedOn w:val="Normalny"/>
    <w:link w:val="NagwekZnak"/>
    <w:uiPriority w:val="99"/>
    <w:unhideWhenUsed/>
    <w:rsid w:val="00537E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7E08"/>
  </w:style>
  <w:style w:type="paragraph" w:styleId="Stopka">
    <w:name w:val="footer"/>
    <w:basedOn w:val="Normalny"/>
    <w:link w:val="StopkaZnak"/>
    <w:uiPriority w:val="99"/>
    <w:unhideWhenUsed/>
    <w:rsid w:val="00537E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7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80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3</Pages>
  <Words>825</Words>
  <Characters>4951</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Małota</dc:creator>
  <cp:keywords/>
  <dc:description/>
  <cp:lastModifiedBy>Biuro Stowarzyszenia</cp:lastModifiedBy>
  <cp:revision>6</cp:revision>
  <dcterms:created xsi:type="dcterms:W3CDTF">2023-10-04T11:22:00Z</dcterms:created>
  <dcterms:modified xsi:type="dcterms:W3CDTF">2023-11-14T15:29:00Z</dcterms:modified>
</cp:coreProperties>
</file>